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09B" w:rsidRDefault="00262E90">
      <w:pPr>
        <w:rPr>
          <w:sz w:val="28"/>
          <w:szCs w:val="28"/>
        </w:rPr>
      </w:pPr>
      <w:r>
        <w:rPr>
          <w:sz w:val="28"/>
          <w:szCs w:val="28"/>
        </w:rPr>
        <w:t xml:space="preserve">23nd </w:t>
      </w:r>
      <w:proofErr w:type="spellStart"/>
      <w:r>
        <w:rPr>
          <w:sz w:val="28"/>
          <w:szCs w:val="28"/>
        </w:rPr>
        <w:t>January</w:t>
      </w:r>
      <w:proofErr w:type="spellEnd"/>
      <w:r>
        <w:rPr>
          <w:sz w:val="28"/>
          <w:szCs w:val="28"/>
        </w:rPr>
        <w:t xml:space="preserve"> 2009</w:t>
      </w:r>
    </w:p>
    <w:p w:rsidR="00262E90" w:rsidRDefault="00262E90">
      <w:pPr>
        <w:rPr>
          <w:sz w:val="28"/>
          <w:szCs w:val="28"/>
        </w:rPr>
      </w:pPr>
    </w:p>
    <w:p w:rsidR="00262E90" w:rsidRDefault="00262E90">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62E90">
        <w:rPr>
          <w:i/>
          <w:sz w:val="28"/>
          <w:szCs w:val="28"/>
        </w:rPr>
        <w:t>WITHOUT PREJUDICE</w:t>
      </w:r>
    </w:p>
    <w:p w:rsidR="00262E90" w:rsidRDefault="00262E90">
      <w:pPr>
        <w:rPr>
          <w:sz w:val="28"/>
          <w:szCs w:val="28"/>
        </w:rPr>
      </w:pPr>
      <w:r>
        <w:rPr>
          <w:sz w:val="28"/>
          <w:szCs w:val="28"/>
        </w:rPr>
        <w:t xml:space="preserve">Ernst &amp; Young AS, Arendal, </w:t>
      </w:r>
      <w:proofErr w:type="spellStart"/>
      <w:r>
        <w:rPr>
          <w:sz w:val="28"/>
          <w:szCs w:val="28"/>
        </w:rPr>
        <w:t>Norway</w:t>
      </w:r>
      <w:proofErr w:type="spellEnd"/>
    </w:p>
    <w:p w:rsidR="00262E90" w:rsidRDefault="00262E90">
      <w:pPr>
        <w:rPr>
          <w:sz w:val="28"/>
          <w:szCs w:val="28"/>
        </w:rPr>
      </w:pPr>
    </w:p>
    <w:p w:rsidR="00262E90" w:rsidRPr="00262E90" w:rsidRDefault="00262E90">
      <w:pPr>
        <w:rPr>
          <w:sz w:val="28"/>
          <w:szCs w:val="28"/>
          <w:lang w:val="en-US"/>
        </w:rPr>
      </w:pPr>
      <w:r w:rsidRPr="00262E90">
        <w:rPr>
          <w:sz w:val="28"/>
          <w:szCs w:val="28"/>
          <w:lang w:val="en-US"/>
        </w:rPr>
        <w:t>Dear Sirs:</w:t>
      </w:r>
    </w:p>
    <w:p w:rsidR="00262E90" w:rsidRDefault="00262E90">
      <w:pPr>
        <w:rPr>
          <w:sz w:val="28"/>
          <w:szCs w:val="28"/>
          <w:lang w:val="en-US"/>
        </w:rPr>
      </w:pPr>
      <w:r w:rsidRPr="00262E90">
        <w:rPr>
          <w:sz w:val="28"/>
          <w:szCs w:val="28"/>
          <w:lang w:val="en-US"/>
        </w:rPr>
        <w:t>In an attempt to prevent creditors from making me homeless and losing my house in February this year, I am trying to g</w:t>
      </w:r>
      <w:r w:rsidR="00407C68">
        <w:rPr>
          <w:sz w:val="28"/>
          <w:szCs w:val="28"/>
          <w:lang w:val="en-US"/>
        </w:rPr>
        <w:t>e</w:t>
      </w:r>
      <w:r w:rsidRPr="00262E90">
        <w:rPr>
          <w:sz w:val="28"/>
          <w:szCs w:val="28"/>
          <w:lang w:val="en-US"/>
        </w:rPr>
        <w:t>t the necessary and rightful f</w:t>
      </w:r>
      <w:r>
        <w:rPr>
          <w:sz w:val="28"/>
          <w:szCs w:val="28"/>
          <w:lang w:val="en-US"/>
        </w:rPr>
        <w:t>unds to prevent this.  Numerous well educated people around me have advised me to write this letter.</w:t>
      </w:r>
    </w:p>
    <w:p w:rsidR="00262E90" w:rsidRDefault="00262E90">
      <w:pPr>
        <w:rPr>
          <w:sz w:val="28"/>
          <w:szCs w:val="28"/>
          <w:lang w:val="en-US"/>
        </w:rPr>
      </w:pPr>
      <w:r>
        <w:rPr>
          <w:sz w:val="28"/>
          <w:szCs w:val="28"/>
          <w:lang w:val="en-US"/>
        </w:rPr>
        <w:t>In my conversation with Ernst &amp; Young (her</w:t>
      </w:r>
      <w:r w:rsidR="002A4A46">
        <w:rPr>
          <w:sz w:val="28"/>
          <w:szCs w:val="28"/>
          <w:lang w:val="en-US"/>
        </w:rPr>
        <w:t>e</w:t>
      </w:r>
      <w:r>
        <w:rPr>
          <w:sz w:val="28"/>
          <w:szCs w:val="28"/>
          <w:lang w:val="en-US"/>
        </w:rPr>
        <w:t>with referred to as E&amp;Y) three months ago, an amount of a little over 140.000 USD was knowingly and with intent offered by Ernst &amp; Young in exchange for non disclosure of damaging illegal, negligent,</w:t>
      </w:r>
      <w:r w:rsidR="002A4A46">
        <w:rPr>
          <w:sz w:val="28"/>
          <w:szCs w:val="28"/>
          <w:lang w:val="en-US"/>
        </w:rPr>
        <w:t xml:space="preserve"> misleading and immoral practi</w:t>
      </w:r>
      <w:r>
        <w:rPr>
          <w:sz w:val="28"/>
          <w:szCs w:val="28"/>
          <w:lang w:val="en-US"/>
        </w:rPr>
        <w:t>ces by your firm.  The said acts / practices are as follows:</w:t>
      </w:r>
    </w:p>
    <w:p w:rsidR="00262E90" w:rsidRDefault="00262E90" w:rsidP="00262E90">
      <w:pPr>
        <w:pStyle w:val="ListParagraph"/>
        <w:numPr>
          <w:ilvl w:val="0"/>
          <w:numId w:val="1"/>
        </w:numPr>
        <w:rPr>
          <w:sz w:val="28"/>
          <w:szCs w:val="28"/>
          <w:lang w:val="en-US"/>
        </w:rPr>
      </w:pPr>
      <w:r>
        <w:rPr>
          <w:sz w:val="28"/>
          <w:szCs w:val="28"/>
          <w:lang w:val="en-US"/>
        </w:rPr>
        <w:t>E&amp;Y auditor deviously convinced me to start a limited company in order to limit my risk and secure my personal financial standing which had been very good for the past 7 y</w:t>
      </w:r>
      <w:r w:rsidR="002A4A46">
        <w:rPr>
          <w:sz w:val="28"/>
          <w:szCs w:val="28"/>
          <w:lang w:val="en-US"/>
        </w:rPr>
        <w:t>ears.</w:t>
      </w:r>
    </w:p>
    <w:p w:rsidR="002A4A46" w:rsidRDefault="002A4A46" w:rsidP="00262E90">
      <w:pPr>
        <w:pStyle w:val="ListParagraph"/>
        <w:numPr>
          <w:ilvl w:val="0"/>
          <w:numId w:val="1"/>
        </w:numPr>
        <w:rPr>
          <w:sz w:val="28"/>
          <w:szCs w:val="28"/>
          <w:lang w:val="en-US"/>
        </w:rPr>
      </w:pPr>
      <w:r>
        <w:rPr>
          <w:sz w:val="28"/>
          <w:szCs w:val="28"/>
          <w:lang w:val="en-US"/>
        </w:rPr>
        <w:t>Invoices were continuously sent to the private company which had no more activity, despite E&amp;Y being aware of such detrimental negligence, no action was ever taken to correct the mistake or inform me.</w:t>
      </w:r>
    </w:p>
    <w:p w:rsidR="002A4A46" w:rsidRDefault="002A4A46" w:rsidP="00262E90">
      <w:pPr>
        <w:pStyle w:val="ListParagraph"/>
        <w:numPr>
          <w:ilvl w:val="0"/>
          <w:numId w:val="1"/>
        </w:numPr>
        <w:rPr>
          <w:sz w:val="28"/>
          <w:szCs w:val="28"/>
          <w:lang w:val="en-US"/>
        </w:rPr>
      </w:pPr>
      <w:r>
        <w:rPr>
          <w:sz w:val="28"/>
          <w:szCs w:val="28"/>
          <w:lang w:val="en-US"/>
        </w:rPr>
        <w:t xml:space="preserve">E&amp;Y assured and clearly stated to evaluate </w:t>
      </w:r>
      <w:proofErr w:type="gramStart"/>
      <w:r>
        <w:rPr>
          <w:sz w:val="28"/>
          <w:szCs w:val="28"/>
          <w:lang w:val="en-US"/>
        </w:rPr>
        <w:t>continuously  through</w:t>
      </w:r>
      <w:proofErr w:type="gramEnd"/>
      <w:r>
        <w:rPr>
          <w:sz w:val="28"/>
          <w:szCs w:val="28"/>
          <w:lang w:val="en-US"/>
        </w:rPr>
        <w:t xml:space="preserve"> constant follow up of the correctness of the accounting books and report immediately any discrepancy.  E&amp;Y gave only one report, almost a year too late to rectify matters.  Damage had been </w:t>
      </w:r>
      <w:proofErr w:type="gramStart"/>
      <w:r>
        <w:rPr>
          <w:sz w:val="28"/>
          <w:szCs w:val="28"/>
          <w:lang w:val="en-US"/>
        </w:rPr>
        <w:t>done !</w:t>
      </w:r>
      <w:proofErr w:type="gramEnd"/>
    </w:p>
    <w:p w:rsidR="002A4A46" w:rsidRDefault="002A4A46" w:rsidP="00262E90">
      <w:pPr>
        <w:pStyle w:val="ListParagraph"/>
        <w:numPr>
          <w:ilvl w:val="0"/>
          <w:numId w:val="1"/>
        </w:numPr>
        <w:rPr>
          <w:sz w:val="28"/>
          <w:szCs w:val="28"/>
          <w:lang w:val="en-US"/>
        </w:rPr>
      </w:pPr>
      <w:r>
        <w:rPr>
          <w:sz w:val="28"/>
          <w:szCs w:val="28"/>
          <w:lang w:val="en-US"/>
        </w:rPr>
        <w:t>Reports given by the manager brought to E&amp;Y have deliberately and maliciously misled me into thinking that my company was doing well.  Very contrary to its actual financial standing!</w:t>
      </w:r>
    </w:p>
    <w:p w:rsidR="002A4A46" w:rsidRDefault="002A4A46" w:rsidP="00262E90">
      <w:pPr>
        <w:pStyle w:val="ListParagraph"/>
        <w:numPr>
          <w:ilvl w:val="0"/>
          <w:numId w:val="1"/>
        </w:numPr>
        <w:rPr>
          <w:sz w:val="28"/>
          <w:szCs w:val="28"/>
          <w:lang w:val="en-US"/>
        </w:rPr>
      </w:pPr>
      <w:r>
        <w:rPr>
          <w:sz w:val="28"/>
          <w:szCs w:val="28"/>
          <w:lang w:val="en-US"/>
        </w:rPr>
        <w:t xml:space="preserve">It is very evident that E&amp;Y did not even take a look at the </w:t>
      </w:r>
      <w:proofErr w:type="gramStart"/>
      <w:r>
        <w:rPr>
          <w:sz w:val="28"/>
          <w:szCs w:val="28"/>
          <w:lang w:val="en-US"/>
        </w:rPr>
        <w:t>books,</w:t>
      </w:r>
      <w:proofErr w:type="gramEnd"/>
      <w:r>
        <w:rPr>
          <w:sz w:val="28"/>
          <w:szCs w:val="28"/>
          <w:lang w:val="en-US"/>
        </w:rPr>
        <w:t xml:space="preserve"> else, such mistakes could have easily been seen and put right.</w:t>
      </w:r>
    </w:p>
    <w:p w:rsidR="002A4A46" w:rsidRDefault="002A4A46" w:rsidP="002A4A46">
      <w:pPr>
        <w:pStyle w:val="ListParagraph"/>
        <w:rPr>
          <w:sz w:val="28"/>
          <w:szCs w:val="28"/>
          <w:lang w:val="en-US"/>
        </w:rPr>
      </w:pPr>
    </w:p>
    <w:p w:rsidR="002A4A46" w:rsidRDefault="002A4A46" w:rsidP="002A4A46">
      <w:pPr>
        <w:rPr>
          <w:sz w:val="28"/>
          <w:szCs w:val="28"/>
          <w:lang w:val="en-US"/>
        </w:rPr>
      </w:pPr>
      <w:r>
        <w:rPr>
          <w:sz w:val="28"/>
          <w:szCs w:val="28"/>
          <w:lang w:val="en-US"/>
        </w:rPr>
        <w:lastRenderedPageBreak/>
        <w:t xml:space="preserve">Taking into account the above mentioned and referencing a very similar case with the </w:t>
      </w:r>
      <w:proofErr w:type="spellStart"/>
      <w:r>
        <w:rPr>
          <w:sz w:val="28"/>
          <w:szCs w:val="28"/>
          <w:lang w:val="en-US"/>
        </w:rPr>
        <w:t>Kredittilsynet</w:t>
      </w:r>
      <w:proofErr w:type="spellEnd"/>
      <w:r w:rsidR="00E42637">
        <w:rPr>
          <w:sz w:val="28"/>
          <w:szCs w:val="28"/>
          <w:lang w:val="en-US"/>
        </w:rPr>
        <w:t>/</w:t>
      </w:r>
      <w:proofErr w:type="spellStart"/>
      <w:r w:rsidR="00E42637">
        <w:rPr>
          <w:sz w:val="28"/>
          <w:szCs w:val="28"/>
          <w:lang w:val="en-US"/>
        </w:rPr>
        <w:t>Finanstilsynets</w:t>
      </w:r>
      <w:proofErr w:type="spellEnd"/>
      <w:r w:rsidR="00BC4AD6">
        <w:rPr>
          <w:sz w:val="28"/>
          <w:szCs w:val="28"/>
          <w:lang w:val="en-US"/>
        </w:rPr>
        <w:t>/The Financial Supervisory Authorit</w:t>
      </w:r>
      <w:r w:rsidR="00E42637">
        <w:rPr>
          <w:sz w:val="28"/>
          <w:szCs w:val="28"/>
          <w:lang w:val="en-US"/>
        </w:rPr>
        <w:t xml:space="preserve">y of Norway:  </w:t>
      </w:r>
      <w:r>
        <w:rPr>
          <w:sz w:val="28"/>
          <w:szCs w:val="28"/>
          <w:lang w:val="en-US"/>
        </w:rPr>
        <w:t xml:space="preserve"> conclusion</w:t>
      </w:r>
      <w:r w:rsidR="00E42637">
        <w:rPr>
          <w:sz w:val="28"/>
          <w:szCs w:val="28"/>
          <w:lang w:val="en-US"/>
        </w:rPr>
        <w:t xml:space="preserve"> to stress and quote:</w:t>
      </w:r>
    </w:p>
    <w:p w:rsidR="00E42637" w:rsidRPr="00E42637" w:rsidRDefault="00E42637" w:rsidP="002A4A46">
      <w:pPr>
        <w:rPr>
          <w:i/>
          <w:sz w:val="28"/>
          <w:szCs w:val="28"/>
          <w:lang w:val="en-US"/>
        </w:rPr>
      </w:pPr>
      <w:r w:rsidRPr="00E42637">
        <w:rPr>
          <w:i/>
          <w:sz w:val="28"/>
          <w:szCs w:val="28"/>
          <w:lang w:val="en-US"/>
        </w:rPr>
        <w:t>“In The Financial Supervisory Authority of Norway`s view the auditor has not fulfilled his obligations according to law of Audits, §5-2, 1</w:t>
      </w:r>
      <w:r w:rsidRPr="00E42637">
        <w:rPr>
          <w:i/>
          <w:sz w:val="28"/>
          <w:szCs w:val="28"/>
          <w:vertAlign w:val="superscript"/>
          <w:lang w:val="en-US"/>
        </w:rPr>
        <w:t>st</w:t>
      </w:r>
      <w:r w:rsidRPr="00E42637">
        <w:rPr>
          <w:i/>
          <w:sz w:val="28"/>
          <w:szCs w:val="28"/>
          <w:lang w:val="en-US"/>
        </w:rPr>
        <w:t xml:space="preserve"> and 2</w:t>
      </w:r>
      <w:r w:rsidRPr="00E42637">
        <w:rPr>
          <w:i/>
          <w:sz w:val="28"/>
          <w:szCs w:val="28"/>
          <w:vertAlign w:val="superscript"/>
          <w:lang w:val="en-US"/>
        </w:rPr>
        <w:t>nd</w:t>
      </w:r>
      <w:r w:rsidRPr="00E42637">
        <w:rPr>
          <w:i/>
          <w:sz w:val="28"/>
          <w:szCs w:val="28"/>
          <w:lang w:val="en-US"/>
        </w:rPr>
        <w:t xml:space="preserve"> subsection.  Auditor has not made a contract to clarify what responsibilities the auditor should perform.  In the Financial Supervisory Authority of Norway`s opinion, it must be expected that the auditor clarifies in what circumstances the auditor shall guide the client, when the client has little or no knowledge of accountancy”</w:t>
      </w:r>
    </w:p>
    <w:p w:rsidR="00E42637" w:rsidRDefault="00E42637" w:rsidP="002A4A46">
      <w:pPr>
        <w:rPr>
          <w:sz w:val="28"/>
          <w:szCs w:val="28"/>
          <w:lang w:val="en-US"/>
        </w:rPr>
      </w:pPr>
      <w:r>
        <w:rPr>
          <w:sz w:val="28"/>
          <w:szCs w:val="28"/>
          <w:lang w:val="en-US"/>
        </w:rPr>
        <w:t>As stated  clearly and supported by the Auditor Law of Norway, E&amp;Y fully knew my accounta</w:t>
      </w:r>
      <w:r w:rsidR="00407C68">
        <w:rPr>
          <w:sz w:val="28"/>
          <w:szCs w:val="28"/>
          <w:lang w:val="en-US"/>
        </w:rPr>
        <w:t xml:space="preserve">nt </w:t>
      </w:r>
      <w:r>
        <w:rPr>
          <w:sz w:val="28"/>
          <w:szCs w:val="28"/>
          <w:lang w:val="en-US"/>
        </w:rPr>
        <w:t>(who was not authorized as accountant ) and my lack of knowledge and should have taken into account the following, acted accordingly, and fulfilled every promise and assurance given.</w:t>
      </w:r>
    </w:p>
    <w:p w:rsidR="00E42637" w:rsidRDefault="00B270C7" w:rsidP="00E42637">
      <w:pPr>
        <w:pStyle w:val="ListParagraph"/>
        <w:numPr>
          <w:ilvl w:val="0"/>
          <w:numId w:val="2"/>
        </w:numPr>
        <w:rPr>
          <w:sz w:val="28"/>
          <w:szCs w:val="28"/>
          <w:lang w:val="en-US"/>
        </w:rPr>
      </w:pPr>
      <w:r>
        <w:rPr>
          <w:sz w:val="28"/>
          <w:szCs w:val="28"/>
          <w:lang w:val="en-US"/>
        </w:rPr>
        <w:t xml:space="preserve">E&amp;Y was required to take a look at the books especially in view of </w:t>
      </w:r>
      <w:proofErr w:type="spellStart"/>
      <w:r>
        <w:rPr>
          <w:sz w:val="28"/>
          <w:szCs w:val="28"/>
          <w:lang w:val="en-US"/>
        </w:rPr>
        <w:t>Pettersen’s</w:t>
      </w:r>
      <w:proofErr w:type="spellEnd"/>
      <w:r>
        <w:rPr>
          <w:sz w:val="28"/>
          <w:szCs w:val="28"/>
          <w:lang w:val="en-US"/>
        </w:rPr>
        <w:t xml:space="preserve"> lack of accountancy knowledge an</w:t>
      </w:r>
      <w:r w:rsidR="00407C68">
        <w:rPr>
          <w:sz w:val="28"/>
          <w:szCs w:val="28"/>
          <w:lang w:val="en-US"/>
        </w:rPr>
        <w:t>d what they had reviewed in 2002</w:t>
      </w:r>
      <w:r>
        <w:rPr>
          <w:sz w:val="28"/>
          <w:szCs w:val="28"/>
          <w:lang w:val="en-US"/>
        </w:rPr>
        <w:t>, the “</w:t>
      </w:r>
      <w:proofErr w:type="spellStart"/>
      <w:r>
        <w:rPr>
          <w:sz w:val="28"/>
          <w:szCs w:val="28"/>
          <w:lang w:val="en-US"/>
        </w:rPr>
        <w:t>bokettersyns</w:t>
      </w:r>
      <w:proofErr w:type="spellEnd"/>
      <w:r>
        <w:rPr>
          <w:sz w:val="28"/>
          <w:szCs w:val="28"/>
          <w:lang w:val="en-US"/>
        </w:rPr>
        <w:t>”-report which reflected many bad discrepancies made by the accountant</w:t>
      </w:r>
      <w:r w:rsidR="00407C68">
        <w:rPr>
          <w:sz w:val="28"/>
          <w:szCs w:val="28"/>
          <w:lang w:val="en-US"/>
        </w:rPr>
        <w:t xml:space="preserve">. This is confirmed </w:t>
      </w:r>
      <w:r>
        <w:rPr>
          <w:sz w:val="28"/>
          <w:szCs w:val="28"/>
          <w:lang w:val="en-US"/>
        </w:rPr>
        <w:t xml:space="preserve"> in the initial conversation in 2002 (See enclosure 1)</w:t>
      </w:r>
    </w:p>
    <w:p w:rsidR="00B270C7" w:rsidRDefault="00B270C7" w:rsidP="00E42637">
      <w:pPr>
        <w:pStyle w:val="ListParagraph"/>
        <w:numPr>
          <w:ilvl w:val="0"/>
          <w:numId w:val="2"/>
        </w:numPr>
        <w:rPr>
          <w:sz w:val="28"/>
          <w:szCs w:val="28"/>
          <w:lang w:val="en-US"/>
        </w:rPr>
      </w:pPr>
      <w:r>
        <w:rPr>
          <w:sz w:val="28"/>
          <w:szCs w:val="28"/>
          <w:lang w:val="en-US"/>
        </w:rPr>
        <w:t>E&amp;Y was required to correct the wrong practice of sending the invoices to the private company and NOT to the limited company</w:t>
      </w:r>
    </w:p>
    <w:p w:rsidR="00B270C7" w:rsidRDefault="00B270C7" w:rsidP="00E42637">
      <w:pPr>
        <w:pStyle w:val="ListParagraph"/>
        <w:numPr>
          <w:ilvl w:val="0"/>
          <w:numId w:val="2"/>
        </w:numPr>
        <w:rPr>
          <w:sz w:val="28"/>
          <w:szCs w:val="28"/>
          <w:lang w:val="en-US"/>
        </w:rPr>
      </w:pPr>
      <w:r>
        <w:rPr>
          <w:sz w:val="28"/>
          <w:szCs w:val="28"/>
          <w:lang w:val="en-US"/>
        </w:rPr>
        <w:t>E&amp;Y was required to give continuous accurate reports for my review (se enclosure 1)</w:t>
      </w:r>
    </w:p>
    <w:p w:rsidR="00B270C7" w:rsidRDefault="00B270C7" w:rsidP="00E42637">
      <w:pPr>
        <w:pStyle w:val="ListParagraph"/>
        <w:numPr>
          <w:ilvl w:val="0"/>
          <w:numId w:val="2"/>
        </w:numPr>
        <w:rPr>
          <w:sz w:val="28"/>
          <w:szCs w:val="28"/>
          <w:lang w:val="en-US"/>
        </w:rPr>
      </w:pPr>
      <w:r>
        <w:rPr>
          <w:sz w:val="28"/>
          <w:szCs w:val="28"/>
          <w:lang w:val="en-US"/>
        </w:rPr>
        <w:t>E&amp;Y has clearly taken advantage of my weakness, turned it against me, resulting in bankruptcy and exhausting and financially draining litigations (Pette</w:t>
      </w:r>
      <w:r w:rsidR="00BC4AD6">
        <w:rPr>
          <w:sz w:val="28"/>
          <w:szCs w:val="28"/>
          <w:lang w:val="en-US"/>
        </w:rPr>
        <w:t>r</w:t>
      </w:r>
      <w:r>
        <w:rPr>
          <w:sz w:val="28"/>
          <w:szCs w:val="28"/>
          <w:lang w:val="en-US"/>
        </w:rPr>
        <w:t xml:space="preserve">sen has now been personally liable </w:t>
      </w:r>
      <w:r w:rsidR="00BC4AD6">
        <w:rPr>
          <w:sz w:val="28"/>
          <w:szCs w:val="28"/>
          <w:lang w:val="en-US"/>
        </w:rPr>
        <w:t xml:space="preserve">for invoices belonging to </w:t>
      </w:r>
      <w:proofErr w:type="spellStart"/>
      <w:r w:rsidR="00BC4AD6">
        <w:rPr>
          <w:sz w:val="28"/>
          <w:szCs w:val="28"/>
          <w:lang w:val="en-US"/>
        </w:rPr>
        <w:t>Basse</w:t>
      </w:r>
      <w:r>
        <w:rPr>
          <w:sz w:val="28"/>
          <w:szCs w:val="28"/>
          <w:lang w:val="en-US"/>
        </w:rPr>
        <w:t>ngimport</w:t>
      </w:r>
      <w:proofErr w:type="spellEnd"/>
      <w:r>
        <w:rPr>
          <w:sz w:val="28"/>
          <w:szCs w:val="28"/>
          <w:lang w:val="en-US"/>
        </w:rPr>
        <w:t xml:space="preserve"> AS, the limited company)</w:t>
      </w:r>
    </w:p>
    <w:p w:rsidR="00B270C7" w:rsidRDefault="00B270C7" w:rsidP="00B270C7">
      <w:pPr>
        <w:pStyle w:val="ListParagraph"/>
        <w:rPr>
          <w:sz w:val="28"/>
          <w:szCs w:val="28"/>
          <w:lang w:val="en-US"/>
        </w:rPr>
      </w:pPr>
    </w:p>
    <w:p w:rsidR="00B270C7" w:rsidRDefault="00B270C7" w:rsidP="00B270C7">
      <w:pPr>
        <w:rPr>
          <w:sz w:val="28"/>
          <w:szCs w:val="28"/>
          <w:lang w:val="en-US"/>
        </w:rPr>
      </w:pPr>
      <w:r>
        <w:rPr>
          <w:sz w:val="28"/>
          <w:szCs w:val="28"/>
          <w:lang w:val="en-US"/>
        </w:rPr>
        <w:t>Being the experts, E&amp;Y has abused its discretion, was negligent and violated the trust given by me to improve my company and secure hard-earned assets.  As a matter of fact, E&amp;Y did nothing at all!</w:t>
      </w:r>
    </w:p>
    <w:p w:rsidR="00B270C7" w:rsidRDefault="00B270C7" w:rsidP="00B270C7">
      <w:pPr>
        <w:rPr>
          <w:sz w:val="28"/>
          <w:szCs w:val="28"/>
          <w:lang w:val="en-US"/>
        </w:rPr>
      </w:pPr>
      <w:r>
        <w:rPr>
          <w:sz w:val="28"/>
          <w:szCs w:val="28"/>
          <w:lang w:val="en-US"/>
        </w:rPr>
        <w:t xml:space="preserve">For these very reasons alone, it is only lawfully and morally right that I receive the remainder of 105.000 USD payable within 5 days.  Failure to do so will </w:t>
      </w:r>
      <w:r>
        <w:rPr>
          <w:sz w:val="28"/>
          <w:szCs w:val="28"/>
          <w:lang w:val="en-US"/>
        </w:rPr>
        <w:lastRenderedPageBreak/>
        <w:t>compel me to seek the assistance and expert interpretation of our recent conversation and the offer of 1 million kroner.  We intend to send 5.000-10.000 e-mails to the addresses mentioned in enclose number 7, which among others belong to lawyers, clients of Ernst &amp; Young, and prospecti</w:t>
      </w:r>
      <w:r w:rsidR="007D2F89">
        <w:rPr>
          <w:sz w:val="28"/>
          <w:szCs w:val="28"/>
          <w:lang w:val="en-US"/>
        </w:rPr>
        <w:t>ve advisers.  I will further exert all efforts to call media attention and focus on this endeavor, both locally and overseas.  Surely the merits of this case which are properly documented are to be discussed, made known and may be damaging, neither of which I am very sure is our preference.</w:t>
      </w:r>
    </w:p>
    <w:p w:rsidR="007D2F89" w:rsidRDefault="007D2F89" w:rsidP="00B270C7">
      <w:pPr>
        <w:rPr>
          <w:sz w:val="28"/>
          <w:szCs w:val="28"/>
          <w:lang w:val="en-US"/>
        </w:rPr>
      </w:pPr>
      <w:r>
        <w:rPr>
          <w:sz w:val="28"/>
          <w:szCs w:val="28"/>
          <w:lang w:val="en-US"/>
        </w:rPr>
        <w:t>In addition, I strongly believe that it is morally unjust to uphold an agreement and settlement that was accepted based on misleading advice from my c</w:t>
      </w:r>
      <w:r w:rsidR="00BC4AD6">
        <w:rPr>
          <w:sz w:val="28"/>
          <w:szCs w:val="28"/>
          <w:lang w:val="en-US"/>
        </w:rPr>
        <w:t>o</w:t>
      </w:r>
      <w:r>
        <w:rPr>
          <w:sz w:val="28"/>
          <w:szCs w:val="28"/>
          <w:lang w:val="en-US"/>
        </w:rPr>
        <w:t>unsel mentioned in enclosure number 4 of this letter.  Such an agreement must be consider as null and void.</w:t>
      </w:r>
    </w:p>
    <w:p w:rsidR="007D2F89" w:rsidRDefault="007D2F89" w:rsidP="00B270C7">
      <w:pPr>
        <w:rPr>
          <w:sz w:val="28"/>
          <w:szCs w:val="28"/>
          <w:lang w:val="en-US"/>
        </w:rPr>
      </w:pPr>
      <w:r>
        <w:rPr>
          <w:sz w:val="28"/>
          <w:szCs w:val="28"/>
          <w:lang w:val="en-US"/>
        </w:rPr>
        <w:t>The way that Ernst &amp; Young has treated my firm must never happen again.  I would like to hear from you and please confirm in writing to this office that you will comply with this letter within one week of its receipt.  This letter is written in English for the benefit of the many foreigners who may be interested in cases like this.</w:t>
      </w:r>
    </w:p>
    <w:p w:rsidR="007D2F89" w:rsidRDefault="007D2F89" w:rsidP="00B270C7">
      <w:pPr>
        <w:rPr>
          <w:sz w:val="28"/>
          <w:szCs w:val="28"/>
          <w:lang w:val="en-US"/>
        </w:rPr>
      </w:pPr>
    </w:p>
    <w:p w:rsidR="007D2F89" w:rsidRDefault="007D2F89" w:rsidP="00B270C7">
      <w:pPr>
        <w:rPr>
          <w:sz w:val="28"/>
          <w:szCs w:val="28"/>
          <w:lang w:val="en-US"/>
        </w:rPr>
      </w:pPr>
      <w:r>
        <w:rPr>
          <w:sz w:val="28"/>
          <w:szCs w:val="28"/>
          <w:lang w:val="en-US"/>
        </w:rPr>
        <w:t>Nils Pettersen</w:t>
      </w:r>
    </w:p>
    <w:p w:rsidR="007D2F89" w:rsidRDefault="007D2F89" w:rsidP="00B270C7">
      <w:pPr>
        <w:rPr>
          <w:sz w:val="28"/>
          <w:szCs w:val="28"/>
          <w:lang w:val="en-US"/>
        </w:rPr>
      </w:pPr>
    </w:p>
    <w:p w:rsidR="007D2F89" w:rsidRDefault="007D2F89" w:rsidP="00B270C7">
      <w:pPr>
        <w:rPr>
          <w:sz w:val="28"/>
          <w:szCs w:val="28"/>
          <w:lang w:val="en-US"/>
        </w:rPr>
      </w:pPr>
      <w:r>
        <w:rPr>
          <w:sz w:val="28"/>
          <w:szCs w:val="28"/>
          <w:lang w:val="en-US"/>
        </w:rPr>
        <w:t>Enclosures:</w:t>
      </w:r>
    </w:p>
    <w:p w:rsidR="007D2F89" w:rsidRDefault="007D2F89" w:rsidP="00B270C7">
      <w:pPr>
        <w:rPr>
          <w:sz w:val="28"/>
          <w:szCs w:val="28"/>
          <w:lang w:val="en-US"/>
        </w:rPr>
      </w:pPr>
      <w:r>
        <w:rPr>
          <w:sz w:val="28"/>
          <w:szCs w:val="28"/>
          <w:lang w:val="en-US"/>
        </w:rPr>
        <w:t xml:space="preserve">Enclosure </w:t>
      </w:r>
      <w:proofErr w:type="gramStart"/>
      <w:r>
        <w:rPr>
          <w:sz w:val="28"/>
          <w:szCs w:val="28"/>
          <w:lang w:val="en-US"/>
        </w:rPr>
        <w:t>1 :</w:t>
      </w:r>
      <w:proofErr w:type="gramEnd"/>
      <w:r>
        <w:rPr>
          <w:sz w:val="28"/>
          <w:szCs w:val="28"/>
          <w:lang w:val="en-US"/>
        </w:rPr>
        <w:tab/>
        <w:t>Printout of tape recording from 2002 whic</w:t>
      </w:r>
      <w:r w:rsidR="00BC4AD6">
        <w:rPr>
          <w:sz w:val="28"/>
          <w:szCs w:val="28"/>
          <w:lang w:val="en-US"/>
        </w:rPr>
        <w:t xml:space="preserve">h specifies what </w:t>
      </w:r>
      <w:r w:rsidR="00BC4AD6">
        <w:rPr>
          <w:sz w:val="28"/>
          <w:szCs w:val="28"/>
          <w:lang w:val="en-US"/>
        </w:rPr>
        <w:tab/>
      </w:r>
      <w:r w:rsidR="00BC4AD6">
        <w:rPr>
          <w:sz w:val="28"/>
          <w:szCs w:val="28"/>
          <w:lang w:val="en-US"/>
        </w:rPr>
        <w:tab/>
      </w:r>
      <w:r w:rsidR="00BC4AD6">
        <w:rPr>
          <w:sz w:val="28"/>
          <w:szCs w:val="28"/>
          <w:lang w:val="en-US"/>
        </w:rPr>
        <w:tab/>
        <w:t>E &amp;Y promis</w:t>
      </w:r>
      <w:r>
        <w:rPr>
          <w:sz w:val="28"/>
          <w:szCs w:val="28"/>
          <w:lang w:val="en-US"/>
        </w:rPr>
        <w:t>e</w:t>
      </w:r>
      <w:r w:rsidR="00407C68">
        <w:rPr>
          <w:sz w:val="28"/>
          <w:szCs w:val="28"/>
          <w:lang w:val="en-US"/>
        </w:rPr>
        <w:t xml:space="preserve">d to do for me (1 hour tape recording </w:t>
      </w:r>
      <w:r>
        <w:rPr>
          <w:sz w:val="28"/>
          <w:szCs w:val="28"/>
          <w:lang w:val="en-US"/>
        </w:rPr>
        <w:t xml:space="preserve"> </w:t>
      </w:r>
      <w:proofErr w:type="spellStart"/>
      <w:r>
        <w:rPr>
          <w:sz w:val="28"/>
          <w:szCs w:val="28"/>
          <w:lang w:val="en-US"/>
        </w:rPr>
        <w:t>nov</w:t>
      </w:r>
      <w:proofErr w:type="spellEnd"/>
      <w:r>
        <w:rPr>
          <w:sz w:val="28"/>
          <w:szCs w:val="28"/>
          <w:lang w:val="en-US"/>
        </w:rPr>
        <w:t xml:space="preserve"> 02)</w:t>
      </w:r>
    </w:p>
    <w:p w:rsidR="007D2F89" w:rsidRDefault="007D2F89" w:rsidP="00B270C7">
      <w:pPr>
        <w:rPr>
          <w:sz w:val="28"/>
          <w:szCs w:val="28"/>
          <w:lang w:val="en-US"/>
        </w:rPr>
      </w:pPr>
      <w:r>
        <w:rPr>
          <w:sz w:val="28"/>
          <w:szCs w:val="28"/>
          <w:lang w:val="en-US"/>
        </w:rPr>
        <w:t xml:space="preserve">Enclosure </w:t>
      </w:r>
      <w:proofErr w:type="gramStart"/>
      <w:r>
        <w:rPr>
          <w:sz w:val="28"/>
          <w:szCs w:val="28"/>
          <w:lang w:val="en-US"/>
        </w:rPr>
        <w:t>2 :</w:t>
      </w:r>
      <w:proofErr w:type="gramEnd"/>
      <w:r>
        <w:rPr>
          <w:sz w:val="28"/>
          <w:szCs w:val="28"/>
          <w:lang w:val="en-US"/>
        </w:rPr>
        <w:tab/>
        <w:t xml:space="preserve">Printout of conversation between E&amp;Y’s lawyer and </w:t>
      </w:r>
    </w:p>
    <w:p w:rsidR="007D2F89" w:rsidRDefault="007D2F89" w:rsidP="00B270C7">
      <w:pPr>
        <w:rPr>
          <w:sz w:val="28"/>
          <w:szCs w:val="28"/>
          <w:lang w:val="en-US"/>
        </w:rPr>
      </w:pPr>
      <w:r>
        <w:rPr>
          <w:sz w:val="28"/>
          <w:szCs w:val="28"/>
          <w:lang w:val="en-US"/>
        </w:rPr>
        <w:tab/>
      </w:r>
      <w:r>
        <w:rPr>
          <w:sz w:val="28"/>
          <w:szCs w:val="28"/>
          <w:lang w:val="en-US"/>
        </w:rPr>
        <w:tab/>
      </w:r>
      <w:r>
        <w:rPr>
          <w:sz w:val="28"/>
          <w:szCs w:val="28"/>
          <w:lang w:val="en-US"/>
        </w:rPr>
        <w:tab/>
        <w:t xml:space="preserve">Pettersen where E&amp;Y indicate their intention to pay over 1 </w:t>
      </w:r>
      <w:r>
        <w:rPr>
          <w:sz w:val="28"/>
          <w:szCs w:val="28"/>
          <w:lang w:val="en-US"/>
        </w:rPr>
        <w:tab/>
      </w:r>
      <w:r>
        <w:rPr>
          <w:sz w:val="28"/>
          <w:szCs w:val="28"/>
          <w:lang w:val="en-US"/>
        </w:rPr>
        <w:tab/>
      </w:r>
      <w:r>
        <w:rPr>
          <w:sz w:val="28"/>
          <w:szCs w:val="28"/>
          <w:lang w:val="en-US"/>
        </w:rPr>
        <w:tab/>
        <w:t>million kroner in compensation (Aug.13, 2008) (English)</w:t>
      </w:r>
    </w:p>
    <w:p w:rsidR="007D2F89" w:rsidRPr="007D2F89" w:rsidRDefault="007D2F89" w:rsidP="00B270C7">
      <w:pPr>
        <w:rPr>
          <w:sz w:val="28"/>
          <w:szCs w:val="28"/>
        </w:rPr>
      </w:pPr>
      <w:proofErr w:type="spellStart"/>
      <w:r w:rsidRPr="007D2F89">
        <w:rPr>
          <w:sz w:val="28"/>
          <w:szCs w:val="28"/>
        </w:rPr>
        <w:t>Enclosure</w:t>
      </w:r>
      <w:proofErr w:type="spellEnd"/>
      <w:r w:rsidRPr="007D2F89">
        <w:rPr>
          <w:sz w:val="28"/>
          <w:szCs w:val="28"/>
        </w:rPr>
        <w:t xml:space="preserve"> 2a:</w:t>
      </w:r>
      <w:r w:rsidRPr="007D2F89">
        <w:rPr>
          <w:sz w:val="28"/>
          <w:szCs w:val="28"/>
        </w:rPr>
        <w:tab/>
        <w:t xml:space="preserve">Tilbud om forlik (settlement offer), 14 </w:t>
      </w:r>
      <w:proofErr w:type="spellStart"/>
      <w:r w:rsidRPr="007D2F89">
        <w:rPr>
          <w:sz w:val="28"/>
          <w:szCs w:val="28"/>
        </w:rPr>
        <w:t>aug</w:t>
      </w:r>
      <w:proofErr w:type="spellEnd"/>
      <w:r w:rsidRPr="007D2F89">
        <w:rPr>
          <w:sz w:val="28"/>
          <w:szCs w:val="28"/>
        </w:rPr>
        <w:t xml:space="preserve"> 08.docx</w:t>
      </w:r>
    </w:p>
    <w:p w:rsidR="007D2F89" w:rsidRPr="007D2F89" w:rsidRDefault="007D2F89" w:rsidP="00B270C7">
      <w:pPr>
        <w:rPr>
          <w:sz w:val="28"/>
          <w:szCs w:val="28"/>
          <w:lang w:val="en-US"/>
        </w:rPr>
      </w:pPr>
      <w:r w:rsidRPr="007D2F89">
        <w:rPr>
          <w:sz w:val="28"/>
          <w:szCs w:val="28"/>
          <w:lang w:val="en-US"/>
        </w:rPr>
        <w:t>Enclosure 2b:</w:t>
      </w:r>
      <w:r w:rsidRPr="007D2F89">
        <w:rPr>
          <w:sz w:val="28"/>
          <w:szCs w:val="28"/>
          <w:lang w:val="en-US"/>
        </w:rPr>
        <w:tab/>
        <w:t>Voice File A36b.mp3 of enclosure 2 &amp; 2a</w:t>
      </w:r>
    </w:p>
    <w:p w:rsidR="007D2F89" w:rsidRDefault="007D2F89" w:rsidP="00B270C7">
      <w:pPr>
        <w:rPr>
          <w:sz w:val="28"/>
          <w:szCs w:val="28"/>
          <w:lang w:val="en-US"/>
        </w:rPr>
      </w:pPr>
      <w:r>
        <w:rPr>
          <w:sz w:val="28"/>
          <w:szCs w:val="28"/>
          <w:lang w:val="en-US"/>
        </w:rPr>
        <w:t xml:space="preserve">Enclosure 3 </w:t>
      </w:r>
      <w:r>
        <w:rPr>
          <w:sz w:val="28"/>
          <w:szCs w:val="28"/>
          <w:lang w:val="en-US"/>
        </w:rPr>
        <w:tab/>
        <w:t>:</w:t>
      </w:r>
      <w:r>
        <w:rPr>
          <w:sz w:val="28"/>
          <w:szCs w:val="28"/>
          <w:lang w:val="en-US"/>
        </w:rPr>
        <w:tab/>
      </w:r>
      <w:proofErr w:type="spellStart"/>
      <w:r>
        <w:rPr>
          <w:sz w:val="28"/>
          <w:szCs w:val="28"/>
          <w:lang w:val="en-US"/>
        </w:rPr>
        <w:t>Notat</w:t>
      </w:r>
      <w:proofErr w:type="spellEnd"/>
      <w:r>
        <w:rPr>
          <w:sz w:val="28"/>
          <w:szCs w:val="28"/>
          <w:lang w:val="en-US"/>
        </w:rPr>
        <w:t xml:space="preserve"> from Hans Chr. Steenstrup (Aug. 14, 2008)</w:t>
      </w:r>
    </w:p>
    <w:p w:rsidR="007D2F89" w:rsidRDefault="007D2F89" w:rsidP="00B270C7">
      <w:pPr>
        <w:rPr>
          <w:sz w:val="28"/>
          <w:szCs w:val="28"/>
          <w:lang w:val="en-US"/>
        </w:rPr>
      </w:pPr>
      <w:r>
        <w:rPr>
          <w:sz w:val="28"/>
          <w:szCs w:val="28"/>
          <w:lang w:val="en-US"/>
        </w:rPr>
        <w:lastRenderedPageBreak/>
        <w:t xml:space="preserve">Enclosure </w:t>
      </w:r>
      <w:proofErr w:type="gramStart"/>
      <w:r>
        <w:rPr>
          <w:sz w:val="28"/>
          <w:szCs w:val="28"/>
          <w:lang w:val="en-US"/>
        </w:rPr>
        <w:t>4 :</w:t>
      </w:r>
      <w:proofErr w:type="gramEnd"/>
      <w:r>
        <w:rPr>
          <w:sz w:val="28"/>
          <w:szCs w:val="28"/>
          <w:lang w:val="en-US"/>
        </w:rPr>
        <w:tab/>
        <w:t xml:space="preserve">Attempts </w:t>
      </w:r>
      <w:r w:rsidR="00BC4AD6">
        <w:rPr>
          <w:sz w:val="28"/>
          <w:szCs w:val="28"/>
          <w:lang w:val="en-US"/>
        </w:rPr>
        <w:t xml:space="preserve">by lawyer </w:t>
      </w:r>
      <w:proofErr w:type="spellStart"/>
      <w:r w:rsidR="00BC4AD6">
        <w:rPr>
          <w:sz w:val="28"/>
          <w:szCs w:val="28"/>
          <w:lang w:val="en-US"/>
        </w:rPr>
        <w:t>Hammer</w:t>
      </w:r>
      <w:r>
        <w:rPr>
          <w:sz w:val="28"/>
          <w:szCs w:val="28"/>
          <w:lang w:val="en-US"/>
        </w:rPr>
        <w:t>vold</w:t>
      </w:r>
      <w:proofErr w:type="spellEnd"/>
      <w:r>
        <w:rPr>
          <w:sz w:val="28"/>
          <w:szCs w:val="28"/>
          <w:lang w:val="en-US"/>
        </w:rPr>
        <w:t xml:space="preserve"> </w:t>
      </w:r>
      <w:r w:rsidR="00BC4AD6">
        <w:rPr>
          <w:sz w:val="28"/>
          <w:szCs w:val="28"/>
          <w:lang w:val="en-US"/>
        </w:rPr>
        <w:t xml:space="preserve"> </w:t>
      </w:r>
      <w:r>
        <w:rPr>
          <w:sz w:val="28"/>
          <w:szCs w:val="28"/>
          <w:lang w:val="en-US"/>
        </w:rPr>
        <w:t>to stop Pettersen</w:t>
      </w:r>
      <w:r w:rsidR="00BC4AD6">
        <w:rPr>
          <w:sz w:val="28"/>
          <w:szCs w:val="28"/>
          <w:lang w:val="en-US"/>
        </w:rPr>
        <w:t xml:space="preserve"> from </w:t>
      </w:r>
    </w:p>
    <w:p w:rsidR="00BC4AD6" w:rsidRDefault="00BC4AD6" w:rsidP="00B270C7">
      <w:pPr>
        <w:rPr>
          <w:sz w:val="28"/>
          <w:szCs w:val="28"/>
          <w:lang w:val="en-US"/>
        </w:rPr>
      </w:pPr>
      <w:r>
        <w:rPr>
          <w:sz w:val="28"/>
          <w:szCs w:val="28"/>
          <w:lang w:val="en-US"/>
        </w:rPr>
        <w:tab/>
      </w:r>
      <w:r>
        <w:rPr>
          <w:sz w:val="28"/>
          <w:szCs w:val="28"/>
          <w:lang w:val="en-US"/>
        </w:rPr>
        <w:tab/>
      </w:r>
      <w:r>
        <w:rPr>
          <w:sz w:val="28"/>
          <w:szCs w:val="28"/>
          <w:lang w:val="en-US"/>
        </w:rPr>
        <w:tab/>
        <w:t xml:space="preserve">Presenting new relevant evidence and stop the case by </w:t>
      </w:r>
    </w:p>
    <w:p w:rsidR="00BC4AD6" w:rsidRDefault="00BC4AD6" w:rsidP="00B270C7">
      <w:pPr>
        <w:rPr>
          <w:sz w:val="28"/>
          <w:szCs w:val="28"/>
          <w:lang w:val="en-US"/>
        </w:rPr>
      </w:pPr>
      <w:r>
        <w:rPr>
          <w:sz w:val="28"/>
          <w:szCs w:val="28"/>
          <w:lang w:val="en-US"/>
        </w:rPr>
        <w:tab/>
      </w:r>
      <w:r>
        <w:rPr>
          <w:sz w:val="28"/>
          <w:szCs w:val="28"/>
          <w:lang w:val="en-US"/>
        </w:rPr>
        <w:tab/>
      </w:r>
      <w:r>
        <w:rPr>
          <w:sz w:val="28"/>
          <w:szCs w:val="28"/>
          <w:lang w:val="en-US"/>
        </w:rPr>
        <w:tab/>
      </w:r>
      <w:proofErr w:type="gramStart"/>
      <w:r>
        <w:rPr>
          <w:sz w:val="28"/>
          <w:szCs w:val="28"/>
          <w:lang w:val="en-US"/>
        </w:rPr>
        <w:t>Giving serious false and misleading information.</w:t>
      </w:r>
      <w:proofErr w:type="gramEnd"/>
      <w:r>
        <w:rPr>
          <w:sz w:val="28"/>
          <w:szCs w:val="28"/>
          <w:lang w:val="en-US"/>
        </w:rPr>
        <w:t xml:space="preserve">  Excerpts </w:t>
      </w:r>
    </w:p>
    <w:p w:rsidR="00BC4AD6" w:rsidRDefault="00BC4AD6" w:rsidP="00B270C7">
      <w:pPr>
        <w:rPr>
          <w:sz w:val="28"/>
          <w:szCs w:val="28"/>
          <w:lang w:val="en-US"/>
        </w:rPr>
      </w:pPr>
      <w:r>
        <w:rPr>
          <w:sz w:val="28"/>
          <w:szCs w:val="28"/>
          <w:lang w:val="en-US"/>
        </w:rPr>
        <w:tab/>
      </w:r>
      <w:r>
        <w:rPr>
          <w:sz w:val="28"/>
          <w:szCs w:val="28"/>
          <w:lang w:val="en-US"/>
        </w:rPr>
        <w:tab/>
      </w:r>
      <w:r>
        <w:rPr>
          <w:sz w:val="28"/>
          <w:szCs w:val="28"/>
          <w:lang w:val="en-US"/>
        </w:rPr>
        <w:tab/>
        <w:t xml:space="preserve">From a four-hour conversation in Aug. 2008 between the </w:t>
      </w:r>
    </w:p>
    <w:p w:rsidR="00BC4AD6" w:rsidRDefault="00BC4AD6" w:rsidP="00B270C7">
      <w:pPr>
        <w:rPr>
          <w:sz w:val="28"/>
          <w:szCs w:val="28"/>
          <w:lang w:val="en-US"/>
        </w:rPr>
      </w:pPr>
      <w:r>
        <w:rPr>
          <w:sz w:val="28"/>
          <w:szCs w:val="28"/>
          <w:lang w:val="en-US"/>
        </w:rPr>
        <w:tab/>
      </w:r>
      <w:r>
        <w:rPr>
          <w:sz w:val="28"/>
          <w:szCs w:val="28"/>
          <w:lang w:val="en-US"/>
        </w:rPr>
        <w:tab/>
      </w:r>
      <w:r>
        <w:rPr>
          <w:sz w:val="28"/>
          <w:szCs w:val="28"/>
          <w:lang w:val="en-US"/>
        </w:rPr>
        <w:tab/>
        <w:t>Lawyer and Pettersen</w:t>
      </w:r>
    </w:p>
    <w:p w:rsidR="00BC4AD6" w:rsidRDefault="00BC4AD6" w:rsidP="00B270C7">
      <w:pPr>
        <w:rPr>
          <w:sz w:val="28"/>
          <w:szCs w:val="28"/>
          <w:lang w:val="en-US"/>
        </w:rPr>
      </w:pPr>
      <w:r>
        <w:rPr>
          <w:sz w:val="28"/>
          <w:szCs w:val="28"/>
          <w:lang w:val="en-US"/>
        </w:rPr>
        <w:t xml:space="preserve">Enclosure </w:t>
      </w:r>
      <w:proofErr w:type="gramStart"/>
      <w:r>
        <w:rPr>
          <w:sz w:val="28"/>
          <w:szCs w:val="28"/>
          <w:lang w:val="en-US"/>
        </w:rPr>
        <w:t>5 :</w:t>
      </w:r>
      <w:proofErr w:type="gramEnd"/>
      <w:r>
        <w:rPr>
          <w:sz w:val="28"/>
          <w:szCs w:val="28"/>
          <w:lang w:val="en-US"/>
        </w:rPr>
        <w:t xml:space="preserve"> </w:t>
      </w:r>
      <w:r>
        <w:rPr>
          <w:sz w:val="28"/>
          <w:szCs w:val="28"/>
          <w:lang w:val="en-US"/>
        </w:rPr>
        <w:tab/>
        <w:t xml:space="preserve">Rolf Larsen is a n auditor and knows that Ernst &amp; Young </w:t>
      </w:r>
    </w:p>
    <w:p w:rsidR="00BC4AD6" w:rsidRDefault="00BC4AD6" w:rsidP="00B270C7">
      <w:pPr>
        <w:rPr>
          <w:sz w:val="28"/>
          <w:szCs w:val="28"/>
          <w:lang w:val="en-US"/>
        </w:rPr>
      </w:pPr>
      <w:r>
        <w:rPr>
          <w:sz w:val="28"/>
          <w:szCs w:val="28"/>
          <w:lang w:val="en-US"/>
        </w:rPr>
        <w:tab/>
      </w:r>
      <w:r>
        <w:rPr>
          <w:sz w:val="28"/>
          <w:szCs w:val="28"/>
          <w:lang w:val="en-US"/>
        </w:rPr>
        <w:tab/>
      </w:r>
      <w:r>
        <w:rPr>
          <w:sz w:val="28"/>
          <w:szCs w:val="28"/>
          <w:lang w:val="en-US"/>
        </w:rPr>
        <w:tab/>
      </w:r>
      <w:proofErr w:type="gramStart"/>
      <w:r>
        <w:rPr>
          <w:sz w:val="28"/>
          <w:szCs w:val="28"/>
          <w:lang w:val="en-US"/>
        </w:rPr>
        <w:t xml:space="preserve">Failed to give continuous numbered reports and assignment </w:t>
      </w:r>
      <w:r>
        <w:rPr>
          <w:sz w:val="28"/>
          <w:szCs w:val="28"/>
          <w:lang w:val="en-US"/>
        </w:rPr>
        <w:tab/>
      </w:r>
      <w:r>
        <w:rPr>
          <w:sz w:val="28"/>
          <w:szCs w:val="28"/>
          <w:lang w:val="en-US"/>
        </w:rPr>
        <w:tab/>
      </w:r>
      <w:r>
        <w:rPr>
          <w:sz w:val="28"/>
          <w:szCs w:val="28"/>
          <w:lang w:val="en-US"/>
        </w:rPr>
        <w:tab/>
        <w:t>contracts.</w:t>
      </w:r>
      <w:proofErr w:type="gramEnd"/>
      <w:r>
        <w:rPr>
          <w:sz w:val="28"/>
          <w:szCs w:val="28"/>
          <w:lang w:val="en-US"/>
        </w:rPr>
        <w:t xml:space="preserve">  His report concludes that E&amp;Y should pay </w:t>
      </w:r>
    </w:p>
    <w:p w:rsidR="00BC4AD6" w:rsidRDefault="00BC4AD6" w:rsidP="00B270C7">
      <w:pPr>
        <w:rPr>
          <w:sz w:val="28"/>
          <w:szCs w:val="28"/>
          <w:lang w:val="en-US"/>
        </w:rPr>
      </w:pPr>
      <w:r>
        <w:rPr>
          <w:sz w:val="28"/>
          <w:szCs w:val="28"/>
          <w:lang w:val="en-US"/>
        </w:rPr>
        <w:tab/>
      </w:r>
      <w:r>
        <w:rPr>
          <w:sz w:val="28"/>
          <w:szCs w:val="28"/>
          <w:lang w:val="en-US"/>
        </w:rPr>
        <w:tab/>
      </w:r>
      <w:r>
        <w:rPr>
          <w:sz w:val="28"/>
          <w:szCs w:val="28"/>
          <w:lang w:val="en-US"/>
        </w:rPr>
        <w:tab/>
      </w:r>
      <w:proofErr w:type="gramStart"/>
      <w:r>
        <w:rPr>
          <w:sz w:val="28"/>
          <w:szCs w:val="28"/>
          <w:lang w:val="en-US"/>
        </w:rPr>
        <w:t>Pettersen over 7 million kroner.</w:t>
      </w:r>
      <w:proofErr w:type="gramEnd"/>
      <w:r>
        <w:rPr>
          <w:sz w:val="28"/>
          <w:szCs w:val="28"/>
          <w:lang w:val="en-US"/>
        </w:rPr>
        <w:t xml:space="preserve">  (Report to be enclosed </w:t>
      </w:r>
    </w:p>
    <w:p w:rsidR="00BC4AD6" w:rsidRDefault="00BC4AD6" w:rsidP="00B270C7">
      <w:pPr>
        <w:rPr>
          <w:sz w:val="28"/>
          <w:szCs w:val="28"/>
          <w:lang w:val="en-US"/>
        </w:rPr>
      </w:pPr>
      <w:r>
        <w:rPr>
          <w:sz w:val="28"/>
          <w:szCs w:val="28"/>
          <w:lang w:val="en-US"/>
        </w:rPr>
        <w:tab/>
      </w:r>
      <w:r>
        <w:rPr>
          <w:sz w:val="28"/>
          <w:szCs w:val="28"/>
          <w:lang w:val="en-US"/>
        </w:rPr>
        <w:tab/>
      </w:r>
      <w:r>
        <w:rPr>
          <w:sz w:val="28"/>
          <w:szCs w:val="28"/>
          <w:lang w:val="en-US"/>
        </w:rPr>
        <w:tab/>
        <w:t>Upon request)</w:t>
      </w:r>
    </w:p>
    <w:p w:rsidR="00BC4AD6" w:rsidRDefault="00BC4AD6" w:rsidP="00B270C7">
      <w:pPr>
        <w:rPr>
          <w:sz w:val="28"/>
          <w:szCs w:val="28"/>
          <w:lang w:val="en-US"/>
        </w:rPr>
      </w:pPr>
      <w:r>
        <w:rPr>
          <w:sz w:val="28"/>
          <w:szCs w:val="28"/>
          <w:lang w:val="en-US"/>
        </w:rPr>
        <w:t xml:space="preserve">Enclosure </w:t>
      </w:r>
      <w:proofErr w:type="gramStart"/>
      <w:r>
        <w:rPr>
          <w:sz w:val="28"/>
          <w:szCs w:val="28"/>
          <w:lang w:val="en-US"/>
        </w:rPr>
        <w:t>6 :</w:t>
      </w:r>
      <w:proofErr w:type="gramEnd"/>
      <w:r>
        <w:rPr>
          <w:sz w:val="28"/>
          <w:szCs w:val="28"/>
          <w:lang w:val="en-US"/>
        </w:rPr>
        <w:tab/>
        <w:t xml:space="preserve">BOKETTERSYNSRAPPORT (= the government wrote a report </w:t>
      </w:r>
      <w:r>
        <w:rPr>
          <w:sz w:val="28"/>
          <w:szCs w:val="28"/>
          <w:lang w:val="en-US"/>
        </w:rPr>
        <w:tab/>
      </w:r>
      <w:r>
        <w:rPr>
          <w:sz w:val="28"/>
          <w:szCs w:val="28"/>
          <w:lang w:val="en-US"/>
        </w:rPr>
        <w:tab/>
      </w:r>
      <w:r>
        <w:rPr>
          <w:sz w:val="28"/>
          <w:szCs w:val="28"/>
          <w:lang w:val="en-US"/>
        </w:rPr>
        <w:tab/>
        <w:t xml:space="preserve">about the accountancy in </w:t>
      </w:r>
      <w:proofErr w:type="spellStart"/>
      <w:r>
        <w:rPr>
          <w:sz w:val="28"/>
          <w:szCs w:val="28"/>
          <w:lang w:val="en-US"/>
        </w:rPr>
        <w:t>Pettersen</w:t>
      </w:r>
      <w:r w:rsidR="00407C68">
        <w:rPr>
          <w:sz w:val="28"/>
          <w:szCs w:val="28"/>
          <w:lang w:val="en-US"/>
        </w:rPr>
        <w:t>’</w:t>
      </w:r>
      <w:r>
        <w:rPr>
          <w:sz w:val="28"/>
          <w:szCs w:val="28"/>
          <w:lang w:val="en-US"/>
        </w:rPr>
        <w:t>s</w:t>
      </w:r>
      <w:proofErr w:type="spellEnd"/>
      <w:r>
        <w:rPr>
          <w:sz w:val="28"/>
          <w:szCs w:val="28"/>
          <w:lang w:val="en-US"/>
        </w:rPr>
        <w:t xml:space="preserve"> company)</w:t>
      </w:r>
    </w:p>
    <w:p w:rsidR="00BC4AD6" w:rsidRDefault="00BC4AD6" w:rsidP="00B270C7">
      <w:pPr>
        <w:rPr>
          <w:sz w:val="28"/>
          <w:szCs w:val="28"/>
          <w:lang w:val="en-US"/>
        </w:rPr>
      </w:pPr>
      <w:r>
        <w:rPr>
          <w:sz w:val="28"/>
          <w:szCs w:val="28"/>
          <w:lang w:val="en-US"/>
        </w:rPr>
        <w:t xml:space="preserve">Enclosure </w:t>
      </w:r>
      <w:proofErr w:type="gramStart"/>
      <w:r>
        <w:rPr>
          <w:sz w:val="28"/>
          <w:szCs w:val="28"/>
          <w:lang w:val="en-US"/>
        </w:rPr>
        <w:t>7 :</w:t>
      </w:r>
      <w:proofErr w:type="gramEnd"/>
      <w:r>
        <w:rPr>
          <w:sz w:val="28"/>
          <w:szCs w:val="28"/>
          <w:lang w:val="en-US"/>
        </w:rPr>
        <w:tab/>
        <w:t>Lis</w:t>
      </w:r>
      <w:r w:rsidR="00407C68">
        <w:rPr>
          <w:sz w:val="28"/>
          <w:szCs w:val="28"/>
          <w:lang w:val="en-US"/>
        </w:rPr>
        <w:t>t</w:t>
      </w:r>
      <w:r>
        <w:rPr>
          <w:sz w:val="28"/>
          <w:szCs w:val="28"/>
          <w:lang w:val="en-US"/>
        </w:rPr>
        <w:t xml:space="preserve"> of business lawyers in Norway – possibly in the near</w:t>
      </w:r>
    </w:p>
    <w:p w:rsidR="00BC4AD6" w:rsidRPr="007D2F89" w:rsidRDefault="00BC4AD6" w:rsidP="00BC4AD6">
      <w:pPr>
        <w:ind w:left="2124" w:firstLine="6"/>
        <w:rPr>
          <w:sz w:val="28"/>
          <w:szCs w:val="28"/>
          <w:lang w:val="en-US"/>
        </w:rPr>
      </w:pPr>
      <w:r>
        <w:rPr>
          <w:sz w:val="28"/>
          <w:szCs w:val="28"/>
          <w:lang w:val="en-US"/>
        </w:rPr>
        <w:t>Future,</w:t>
      </w:r>
      <w:r w:rsidR="00407C68">
        <w:rPr>
          <w:sz w:val="28"/>
          <w:szCs w:val="28"/>
          <w:lang w:val="en-US"/>
        </w:rPr>
        <w:t xml:space="preserve"> hundreds of clien</w:t>
      </w:r>
      <w:r>
        <w:rPr>
          <w:sz w:val="28"/>
          <w:szCs w:val="28"/>
          <w:lang w:val="en-US"/>
        </w:rPr>
        <w:t xml:space="preserve">ts of Ernst &amp; Young, their e-mail </w:t>
      </w:r>
      <w:proofErr w:type="gramStart"/>
      <w:r>
        <w:rPr>
          <w:sz w:val="28"/>
          <w:szCs w:val="28"/>
          <w:lang w:val="en-US"/>
        </w:rPr>
        <w:t>addresses</w:t>
      </w:r>
      <w:proofErr w:type="gramEnd"/>
      <w:r>
        <w:rPr>
          <w:sz w:val="28"/>
          <w:szCs w:val="28"/>
          <w:lang w:val="en-US"/>
        </w:rPr>
        <w:t>.</w:t>
      </w:r>
    </w:p>
    <w:p w:rsidR="007D2F89" w:rsidRPr="007D2F89" w:rsidRDefault="007D2F89" w:rsidP="00B270C7">
      <w:pPr>
        <w:rPr>
          <w:sz w:val="28"/>
          <w:szCs w:val="28"/>
          <w:lang w:val="en-US"/>
        </w:rPr>
      </w:pPr>
    </w:p>
    <w:p w:rsidR="00B270C7" w:rsidRPr="007D2F89" w:rsidRDefault="00B270C7" w:rsidP="00B270C7">
      <w:pPr>
        <w:pStyle w:val="ListParagraph"/>
        <w:rPr>
          <w:sz w:val="28"/>
          <w:szCs w:val="28"/>
          <w:lang w:val="en-US"/>
        </w:rPr>
      </w:pPr>
    </w:p>
    <w:sectPr w:rsidR="00B270C7" w:rsidRPr="007D2F89" w:rsidSect="003A70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B109B"/>
    <w:multiLevelType w:val="hybridMultilevel"/>
    <w:tmpl w:val="73F8963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4FED7D98"/>
    <w:multiLevelType w:val="hybridMultilevel"/>
    <w:tmpl w:val="F39A0DA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262E90"/>
    <w:rsid w:val="00262E90"/>
    <w:rsid w:val="002A4A46"/>
    <w:rsid w:val="003A709B"/>
    <w:rsid w:val="00407C68"/>
    <w:rsid w:val="00412ACB"/>
    <w:rsid w:val="007D2F89"/>
    <w:rsid w:val="00AC6E56"/>
    <w:rsid w:val="00B270C7"/>
    <w:rsid w:val="00BC4AD6"/>
    <w:rsid w:val="00E42637"/>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0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E9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985</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Nils</cp:lastModifiedBy>
  <cp:revision>3</cp:revision>
  <dcterms:created xsi:type="dcterms:W3CDTF">2011-12-23T13:11:00Z</dcterms:created>
  <dcterms:modified xsi:type="dcterms:W3CDTF">2011-12-23T13:25:00Z</dcterms:modified>
</cp:coreProperties>
</file>