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36" w:rsidRPr="006B3E36" w:rsidRDefault="006B3E36" w:rsidP="006B3E36">
      <w:pPr>
        <w:rPr>
          <w:rFonts w:asciiTheme="minorHAnsi" w:hAnsiTheme="minorHAnsi" w:cstheme="minorBidi"/>
          <w:color w:val="1F497D" w:themeColor="dark2"/>
          <w:sz w:val="28"/>
          <w:szCs w:val="28"/>
        </w:rPr>
      </w:pPr>
    </w:p>
    <w:p w:rsidR="006B3E36" w:rsidRPr="006B3E36" w:rsidRDefault="006B3E36" w:rsidP="006B3E36">
      <w:pPr>
        <w:rPr>
          <w:rFonts w:asciiTheme="minorHAnsi" w:hAnsiTheme="minorHAnsi" w:cstheme="minorBidi"/>
          <w:color w:val="1F497D" w:themeColor="dark2"/>
          <w:sz w:val="28"/>
          <w:szCs w:val="28"/>
        </w:rPr>
      </w:pPr>
    </w:p>
    <w:p w:rsidR="006B3E36" w:rsidRPr="006B3E36" w:rsidRDefault="006B3E36" w:rsidP="006B3E36">
      <w:pPr>
        <w:rPr>
          <w:rFonts w:ascii="Tahoma" w:eastAsia="Times New Roman" w:hAnsi="Tahoma" w:cs="Tahoma"/>
          <w:sz w:val="28"/>
          <w:szCs w:val="28"/>
          <w:lang w:eastAsia="nb-NO"/>
        </w:rPr>
      </w:pPr>
      <w:bookmarkStart w:id="0" w:name="_MailOriginal"/>
      <w:r w:rsidRPr="006B3E36">
        <w:rPr>
          <w:rFonts w:ascii="Tahoma" w:eastAsia="Times New Roman" w:hAnsi="Tahoma" w:cs="Tahoma"/>
          <w:b/>
          <w:bCs/>
          <w:sz w:val="28"/>
          <w:szCs w:val="28"/>
          <w:lang w:eastAsia="nb-NO"/>
        </w:rPr>
        <w:t>From:</w:t>
      </w:r>
      <w:r w:rsidRPr="006B3E36">
        <w:rPr>
          <w:rFonts w:ascii="Tahoma" w:eastAsia="Times New Roman" w:hAnsi="Tahoma" w:cs="Tahoma"/>
          <w:sz w:val="28"/>
          <w:szCs w:val="28"/>
          <w:lang w:eastAsia="nb-NO"/>
        </w:rPr>
        <w:t xml:space="preserve"> Nils Pettersen [mailto:post@basssengimport.no] </w:t>
      </w:r>
      <w:r w:rsidRPr="006B3E36">
        <w:rPr>
          <w:rFonts w:ascii="Tahoma" w:eastAsia="Times New Roman" w:hAnsi="Tahoma" w:cs="Tahoma"/>
          <w:sz w:val="28"/>
          <w:szCs w:val="28"/>
          <w:lang w:eastAsia="nb-NO"/>
        </w:rPr>
        <w:br/>
      </w:r>
      <w:r w:rsidRPr="006B3E36">
        <w:rPr>
          <w:rFonts w:ascii="Tahoma" w:eastAsia="Times New Roman" w:hAnsi="Tahoma" w:cs="Tahoma"/>
          <w:b/>
          <w:bCs/>
          <w:sz w:val="28"/>
          <w:szCs w:val="28"/>
          <w:lang w:eastAsia="nb-NO"/>
        </w:rPr>
        <w:t>Sent:</w:t>
      </w:r>
      <w:r w:rsidRPr="006B3E36">
        <w:rPr>
          <w:rFonts w:ascii="Tahoma" w:eastAsia="Times New Roman" w:hAnsi="Tahoma" w:cs="Tahoma"/>
          <w:sz w:val="28"/>
          <w:szCs w:val="28"/>
          <w:lang w:eastAsia="nb-NO"/>
        </w:rPr>
        <w:t xml:space="preserve"> 29. november 2012 12:23</w:t>
      </w:r>
      <w:r w:rsidRPr="006B3E36">
        <w:rPr>
          <w:rFonts w:ascii="Tahoma" w:eastAsia="Times New Roman" w:hAnsi="Tahoma" w:cs="Tahoma"/>
          <w:sz w:val="28"/>
          <w:szCs w:val="28"/>
          <w:lang w:eastAsia="nb-NO"/>
        </w:rPr>
        <w:br/>
      </w:r>
      <w:r w:rsidRPr="006B3E36">
        <w:rPr>
          <w:rFonts w:ascii="Tahoma" w:eastAsia="Times New Roman" w:hAnsi="Tahoma" w:cs="Tahoma"/>
          <w:b/>
          <w:bCs/>
          <w:sz w:val="28"/>
          <w:szCs w:val="28"/>
          <w:lang w:eastAsia="nb-NO"/>
        </w:rPr>
        <w:t>To:</w:t>
      </w:r>
      <w:r w:rsidRPr="006B3E36">
        <w:rPr>
          <w:rFonts w:ascii="Tahoma" w:eastAsia="Times New Roman" w:hAnsi="Tahoma" w:cs="Tahoma"/>
          <w:sz w:val="28"/>
          <w:szCs w:val="28"/>
          <w:lang w:eastAsia="nb-NO"/>
        </w:rPr>
        <w:t xml:space="preserve"> aust-agder.tingrett@domstol.no; inga.porsmo@domstoll.no; 'hcs@hartsang.no'; nils_even_pettersen@hotmail.com; 'sherylaraza@yahoo.com'; 'C5045.arendal@domstol.no'</w:t>
      </w:r>
      <w:r w:rsidRPr="006B3E36">
        <w:rPr>
          <w:rFonts w:ascii="Tahoma" w:eastAsia="Times New Roman" w:hAnsi="Tahoma" w:cs="Tahoma"/>
          <w:sz w:val="28"/>
          <w:szCs w:val="28"/>
          <w:lang w:eastAsia="nb-NO"/>
        </w:rPr>
        <w:br/>
      </w:r>
      <w:r w:rsidRPr="006B3E36">
        <w:rPr>
          <w:rFonts w:ascii="Tahoma" w:eastAsia="Times New Roman" w:hAnsi="Tahoma" w:cs="Tahoma"/>
          <w:b/>
          <w:bCs/>
          <w:sz w:val="28"/>
          <w:szCs w:val="28"/>
          <w:lang w:eastAsia="nb-NO"/>
        </w:rPr>
        <w:t>Subject:</w:t>
      </w:r>
      <w:r w:rsidRPr="006B3E36">
        <w:rPr>
          <w:rFonts w:ascii="Tahoma" w:eastAsia="Times New Roman" w:hAnsi="Tahoma" w:cs="Tahoma"/>
          <w:sz w:val="28"/>
          <w:szCs w:val="28"/>
          <w:lang w:eastAsia="nb-NO"/>
        </w:rPr>
        <w:t xml:space="preserve"> E-post nr 4 til sorenskrivere i Aust-Agder Tingrett og Douzette angående skiftesamlig 11.12.12 og angående rettssaken mot rengskapsfører Inger Bodin / Ajour Regnskapsbyrå med hovedforhandling den 18.12.07</w:t>
      </w:r>
    </w:p>
    <w:p w:rsidR="006B3E36" w:rsidRPr="006B3E36" w:rsidRDefault="006B3E36" w:rsidP="006B3E36">
      <w:pPr>
        <w:rPr>
          <w:sz w:val="28"/>
          <w:szCs w:val="28"/>
        </w:rPr>
      </w:pPr>
    </w:p>
    <w:p w:rsidR="006B3E36" w:rsidRPr="006B3E36" w:rsidRDefault="006B3E36" w:rsidP="006B3E36">
      <w:pPr>
        <w:rPr>
          <w:sz w:val="28"/>
          <w:szCs w:val="28"/>
        </w:rPr>
      </w:pPr>
      <w:bookmarkStart w:id="1" w:name="_GoBack"/>
      <w:bookmarkEnd w:id="1"/>
      <w:r w:rsidRPr="006B3E36">
        <w:rPr>
          <w:sz w:val="28"/>
          <w:szCs w:val="28"/>
        </w:rPr>
        <w:t>Min ref:  A 722</w:t>
      </w:r>
    </w:p>
    <w:p w:rsidR="006B3E36" w:rsidRPr="006B3E36" w:rsidRDefault="006B3E36" w:rsidP="006B3E36">
      <w:pPr>
        <w:rPr>
          <w:sz w:val="28"/>
          <w:szCs w:val="28"/>
        </w:rPr>
      </w:pPr>
      <w:r w:rsidRPr="006B3E36">
        <w:rPr>
          <w:sz w:val="28"/>
          <w:szCs w:val="28"/>
        </w:rPr>
        <w:t>Dommeren skriver i dommen etter hovedforhandling 18.12.07 i Nils Even Pettersene sak mot Inger Bodin / Ajour regnskapsbyrå,  at det eneste tapet han kan se Pettersen har lidt etter konkusen i Bassengimport AS, er det faktum at salgskontrakter ble skrevet mellom Basseingimport Pettersen og bassengkudner.. Det riktige skulle selvfølgelig vært mellom Bassengimport As og bassengkunder.  Han mente således at Pettersens eneste tap var garantiasvaret han ville bli påført når kundene, som ved en feil var et forhold som ikke ble påpekt av regnskapsfører og revisor under aksjeselskapets levetid som var året 2003 .  Kundene kunne så i årevis  kreve garantien for bassengene (15 års garanti)  og utstyret dekt av Nils Pettesen privat (Bassengimort Pettersen) i steden for at de hadde mistet garantiretten når aksjeselselskapet gikk konkurs.</w:t>
      </w:r>
    </w:p>
    <w:p w:rsidR="006B3E36" w:rsidRPr="006B3E36" w:rsidRDefault="006B3E36" w:rsidP="006B3E36">
      <w:pPr>
        <w:rPr>
          <w:sz w:val="28"/>
          <w:szCs w:val="28"/>
        </w:rPr>
      </w:pPr>
    </w:p>
    <w:p w:rsidR="006B3E36" w:rsidRPr="006B3E36" w:rsidRDefault="006B3E36" w:rsidP="006B3E36">
      <w:pPr>
        <w:rPr>
          <w:sz w:val="28"/>
          <w:szCs w:val="28"/>
        </w:rPr>
      </w:pPr>
      <w:r w:rsidRPr="006B3E36">
        <w:rPr>
          <w:sz w:val="28"/>
          <w:szCs w:val="28"/>
        </w:rPr>
        <w:t>Det ble levert en CD både til forliksrådet og tingretten (godkjent som bevis)  med flere hudnre sider som viste gjelden Pettesen privat (Bassengimport Pettersen)  hadde blitt påført etter at aksjeselskapet gikk konkurs.  Denne CD ble levert  i forbindelse med behandlingen av saken min mot Bodin i Arendal og også i ankesakene senere (nektet behandlet uten begrunnelse) .  Alt dette kan dokumenteres, da jeg har tatt opp på lydbånd det som ble sagt i forliksrådet og det som ble sagt i tingretten – samt samtaler forut for disse møter , og også i etterkant, der min advokat mot Bodin i tingretten, Aabelvik sier på lydbånd at jeg «tapte rettssaken fordi det ikke var noen fokus på innholdet i CD-en.  CD-en beviser jo hvilke fakturaer som var feilsendt og hvilke leverandørgjeld som Pettersen måtte hefte for (utgifter til driften av aksjeselskapet, Bassengimport AS.</w:t>
      </w:r>
    </w:p>
    <w:p w:rsidR="006B3E36" w:rsidRPr="006B3E36" w:rsidRDefault="006B3E36" w:rsidP="006B3E36">
      <w:pPr>
        <w:rPr>
          <w:sz w:val="28"/>
          <w:szCs w:val="28"/>
        </w:rPr>
      </w:pPr>
      <w:r w:rsidRPr="006B3E36">
        <w:rPr>
          <w:sz w:val="28"/>
          <w:szCs w:val="28"/>
        </w:rPr>
        <w:t>Min ref: A 722</w:t>
      </w:r>
    </w:p>
    <w:p w:rsidR="006B3E36" w:rsidRPr="006B3E36" w:rsidRDefault="006B3E36" w:rsidP="006B3E36">
      <w:pPr>
        <w:rPr>
          <w:sz w:val="28"/>
          <w:szCs w:val="28"/>
        </w:rPr>
      </w:pPr>
    </w:p>
    <w:p w:rsidR="006B3E36" w:rsidRPr="006B3E36" w:rsidRDefault="006B3E36" w:rsidP="006B3E36">
      <w:pPr>
        <w:rPr>
          <w:sz w:val="28"/>
          <w:szCs w:val="28"/>
        </w:rPr>
      </w:pPr>
      <w:r w:rsidRPr="006B3E36">
        <w:rPr>
          <w:sz w:val="28"/>
          <w:szCs w:val="28"/>
        </w:rPr>
        <w:lastRenderedPageBreak/>
        <w:t>Da jeg ikke har fått noen negative bemerkninger etter konkusen i Bassengimport AS, 24. november 2003, og heller ikke har begått noen ulovligheter, ifølge borevisor Løvberg og bobestyrer Pål Christensen, og da jeg følgelig ikke fikk konkurskarantene eller hadde stilt private garantier, forlager jeg at tingretten i samarbeid med bobestyrer Christensen nå nå jobber hardt for å hindrre et videre økonomisk mareritt for meg .  Jeg har jo blitt personlig konkurs denne måned og blitt gjort personlig ansvarlig for milliongjeld/leverandørgjeld etter konkursen i Bassengimport As.!!  Det får holde at jeg mistet aksjekapitalen, som loven krever.  Egentlig burde jeg heller ikke ha godtatt at mitt hus gikk på tvangsauksjon pga. leverandørgjelden i kjølvannet av aksjeselskapets drift.  Min gjeld er nå antatt 2.4 millioner og disse pengene vil jeg ikke behøve å bekymre meg over i årene som kommer.  Dersom rettssakene mot Bodin, Ernst &amp; Young og Tor Willy Vimme hadde blitt gjennomført på en skikkelig måte, ville jeg ha startet gjeldsordning allerede i 2008, og da kunne jeg blitt gjeldfri i 2013.  Men det er fremdeles mitt mål !</w:t>
      </w:r>
    </w:p>
    <w:p w:rsidR="006B3E36" w:rsidRPr="006B3E36" w:rsidRDefault="006B3E36" w:rsidP="006B3E36">
      <w:pPr>
        <w:rPr>
          <w:sz w:val="28"/>
          <w:szCs w:val="28"/>
        </w:rPr>
      </w:pPr>
    </w:p>
    <w:p w:rsidR="006B3E36" w:rsidRPr="006B3E36" w:rsidRDefault="006B3E36" w:rsidP="006B3E36">
      <w:pPr>
        <w:rPr>
          <w:sz w:val="28"/>
          <w:szCs w:val="28"/>
        </w:rPr>
      </w:pPr>
      <w:r w:rsidRPr="006B3E36">
        <w:rPr>
          <w:sz w:val="28"/>
          <w:szCs w:val="28"/>
        </w:rPr>
        <w:t xml:space="preserve">Vedlagt følger 2 foto som viser hvilke filer som lå på cd-en.  Disse filene finner dere også ved å gå inn på min hjemmeside, </w:t>
      </w:r>
      <w:hyperlink r:id="rId5" w:history="1">
        <w:r w:rsidRPr="006B3E36">
          <w:rPr>
            <w:rStyle w:val="Hyperlink"/>
            <w:sz w:val="28"/>
            <w:szCs w:val="28"/>
          </w:rPr>
          <w:t>www.rettssikkerhet.com</w:t>
        </w:r>
      </w:hyperlink>
      <w:r w:rsidRPr="006B3E36">
        <w:rPr>
          <w:sz w:val="28"/>
          <w:szCs w:val="28"/>
        </w:rPr>
        <w:t xml:space="preserve"> og trykke på ordet «rettssaka» i menyen.  Skriv så søkeordet «levert» i søkefeldtet og trykk enter. Da kommer de første filene fram.  Bla nedover og trykk «older files» for de neste filene.</w:t>
      </w:r>
    </w:p>
    <w:p w:rsidR="006B3E36" w:rsidRPr="006B3E36" w:rsidRDefault="006B3E36" w:rsidP="006B3E36">
      <w:pPr>
        <w:rPr>
          <w:sz w:val="28"/>
          <w:szCs w:val="28"/>
        </w:rPr>
      </w:pPr>
    </w:p>
    <w:p w:rsidR="006B3E36" w:rsidRDefault="006B3E36" w:rsidP="006B3E36">
      <w:r w:rsidRPr="006B3E36">
        <w:rPr>
          <w:sz w:val="28"/>
          <w:szCs w:val="28"/>
        </w:rPr>
        <w:t>Hva har dere tenkt til å gjøre for meg for at det skal bli rettferdighet?  Dere kan begynne med å studer min hjemmeside, der jeg både har tatt for meg saken mot Bodin, daglig leder 1. halvår Tor W.</w:t>
      </w:r>
      <w:r>
        <w:t xml:space="preserve"> Vimme, Ernst &amp; Young revisorfirma og nå sist pågående sak mot Hammervoll &amp; Co / evt domstoladministrasjonen/justisdepartementet.  Dette har vært et 8 års slit og det har kostet meg flere hundre tusen kroner og min helse og store deler av min morsarv fra 2007.</w:t>
      </w:r>
    </w:p>
    <w:p w:rsidR="006B3E36" w:rsidRDefault="006B3E36" w:rsidP="006B3E36"/>
    <w:p w:rsidR="006B3E36" w:rsidRDefault="006B3E36" w:rsidP="006B3E36">
      <w:r>
        <w:t>Med vennlig hilsen</w:t>
      </w:r>
    </w:p>
    <w:p w:rsidR="006B3E36" w:rsidRDefault="006B3E36" w:rsidP="006B3E36">
      <w:r>
        <w:t>Nils Even Pettersen – telefon 37021430 kl 12-15.30 hver dag.</w:t>
      </w:r>
      <w:bookmarkEnd w:id="0"/>
    </w:p>
    <w:p w:rsidR="00504715" w:rsidRDefault="00504715"/>
    <w:sectPr w:rsidR="00504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36"/>
    <w:rsid w:val="00504715"/>
    <w:rsid w:val="006B3E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3E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3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3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ttssikkerh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675</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dcterms:created xsi:type="dcterms:W3CDTF">2012-11-29T11:51:00Z</dcterms:created>
  <dcterms:modified xsi:type="dcterms:W3CDTF">2012-11-29T11:57:00Z</dcterms:modified>
</cp:coreProperties>
</file>