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2E" w:rsidRDefault="00214465">
      <w:pPr>
        <w:rPr>
          <w:u w:val="single"/>
        </w:rPr>
      </w:pPr>
      <w:r>
        <w:rPr>
          <w:u w:val="single"/>
        </w:rPr>
        <w:t>A 627</w:t>
      </w:r>
    </w:p>
    <w:p w:rsidR="00B6392E" w:rsidRPr="00B6392E" w:rsidRDefault="00B6392E">
      <w:pPr>
        <w:rPr>
          <w:u w:val="single"/>
        </w:rPr>
      </w:pPr>
      <w:r w:rsidRPr="00B6392E">
        <w:rPr>
          <w:u w:val="single"/>
        </w:rPr>
        <w:t>Om Ernst &amp; Young sitt løfte i vedlagt lydfil (om fortløpede tilbakemelding med umiddelbar rapportering om regnskapet ikke holder mål.</w:t>
      </w:r>
    </w:p>
    <w:p w:rsidR="008D4FE4" w:rsidRDefault="0013715C">
      <w:r>
        <w:t>Hvis dommerne er enige at man skal holde det man lover (spesielt hvis man har mottatt 200.000 kroner for å holde sitt løfte) og hvis dommerne samtidig vet definisjonen på ordene «fortløpende» og «umiddelbar», så føler jeg at rettferdigheten vil seire</w:t>
      </w:r>
      <w:r w:rsidR="00875067">
        <w:t xml:space="preserve">.   Viser til lydbåndet som </w:t>
      </w:r>
      <w:bookmarkStart w:id="0" w:name="_GoBack"/>
      <w:bookmarkEnd w:id="0"/>
      <w:r>
        <w:t xml:space="preserve"> kan lyttes til ved å lytte til filen:</w:t>
      </w:r>
      <w:r w:rsidR="00B6392E">
        <w:t xml:space="preserve"> </w:t>
      </w:r>
      <w:hyperlink r:id="rId5" w:history="1">
        <w:r w:rsidR="006C52A2" w:rsidRPr="006C52A2">
          <w:rPr>
            <w:rStyle w:val="Hyperlink"/>
          </w:rPr>
          <w:t>A 632</w:t>
        </w:r>
      </w:hyperlink>
    </w:p>
    <w:p w:rsidR="0013715C" w:rsidRPr="0013715C" w:rsidRDefault="0013715C" w:rsidP="0013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371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nb-NO"/>
        </w:rPr>
        <w:t>fortløpende</w:t>
      </w:r>
    </w:p>
    <w:p w:rsidR="0013715C" w:rsidRPr="0013715C" w:rsidRDefault="0013715C" w:rsidP="001371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13715C">
        <w:rPr>
          <w:rFonts w:ascii="Arial" w:eastAsia="Times New Roman" w:hAnsi="Arial" w:cs="Arial"/>
          <w:i/>
          <w:iCs/>
          <w:color w:val="000000"/>
          <w:sz w:val="20"/>
          <w:szCs w:val="20"/>
          <w:lang w:eastAsia="nb-NO"/>
        </w:rPr>
        <w:t>adj.</w:t>
      </w:r>
      <w:r w:rsidRPr="0013715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</w:t>
      </w:r>
      <w:r w:rsidRPr="0013715C">
        <w:rPr>
          <w:rFonts w:ascii="Arial" w:eastAsia="Times New Roman" w:hAnsi="Arial" w:cs="Arial"/>
          <w:b/>
          <w:bCs/>
          <w:color w:val="000000"/>
          <w:sz w:val="20"/>
          <w:szCs w:val="20"/>
          <w:lang w:eastAsia="nb-NO"/>
        </w:rPr>
        <w:t>fortløpende</w:t>
      </w:r>
      <w:r w:rsidRPr="0013715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( a3) </w:t>
      </w:r>
      <w:r w:rsidRPr="0013715C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nb-NO"/>
        </w:rPr>
        <w:t>['fuʈløːpənə]</w:t>
      </w:r>
      <w:r w:rsidRPr="0013715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som går i ett uten avbrytelse, kontinuerlig</w:t>
      </w:r>
    </w:p>
    <w:p w:rsidR="0013715C" w:rsidRPr="0013715C" w:rsidRDefault="0013715C" w:rsidP="001371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13715C">
        <w:rPr>
          <w:rFonts w:ascii="Arial" w:eastAsia="Times New Roman" w:hAnsi="Arial" w:cs="Arial"/>
          <w:i/>
          <w:iCs/>
          <w:color w:val="226699"/>
          <w:sz w:val="20"/>
          <w:szCs w:val="20"/>
          <w:lang w:eastAsia="nb-NO"/>
        </w:rPr>
        <w:t>fortløpende oppdateringer</w:t>
      </w:r>
    </w:p>
    <w:p w:rsidR="0013715C" w:rsidRDefault="0013715C"/>
    <w:p w:rsidR="00B6392E" w:rsidRPr="00B6392E" w:rsidRDefault="00B6392E" w:rsidP="00B6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6392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nb-NO"/>
        </w:rPr>
        <w:t>umiddelbar</w:t>
      </w:r>
    </w:p>
    <w:p w:rsidR="00B6392E" w:rsidRPr="00B6392E" w:rsidRDefault="00B6392E" w:rsidP="00B63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B63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nb-NO"/>
        </w:rPr>
        <w:t>adj.</w:t>
      </w:r>
      <w:r w:rsidRPr="00B6392E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</w:t>
      </w:r>
      <w:r w:rsidRPr="00B63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nb-NO"/>
        </w:rPr>
        <w:t>umiddelbar</w:t>
      </w:r>
      <w:r w:rsidRPr="00B6392E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( a1) </w:t>
      </w:r>
      <w:r w:rsidRPr="00B6392E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nb-NO"/>
        </w:rPr>
        <w:t>[ʉˈmidəlbɑːɾ, 'ʉːmidəlbɑːɾ]</w:t>
      </w:r>
      <w:r w:rsidRPr="00B6392E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spontan</w:t>
      </w:r>
    </w:p>
    <w:p w:rsidR="00B6392E" w:rsidRPr="00B6392E" w:rsidRDefault="00B6392E" w:rsidP="00B63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B6392E">
        <w:rPr>
          <w:rFonts w:ascii="Arial" w:eastAsia="Times New Roman" w:hAnsi="Arial" w:cs="Arial"/>
          <w:i/>
          <w:iCs/>
          <w:color w:val="226699"/>
          <w:sz w:val="20"/>
          <w:szCs w:val="20"/>
          <w:lang w:eastAsia="nb-NO"/>
        </w:rPr>
        <w:t>en umiddelbar reaksjon</w:t>
      </w:r>
    </w:p>
    <w:p w:rsidR="00B6392E" w:rsidRPr="00B6392E" w:rsidRDefault="00B6392E" w:rsidP="00B63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B63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nb-NO"/>
        </w:rPr>
        <w:t>adv.</w:t>
      </w:r>
      <w:r w:rsidRPr="00B6392E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</w:t>
      </w:r>
      <w:r w:rsidRPr="00B63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nb-NO"/>
        </w:rPr>
        <w:t>umiddelbart</w:t>
      </w:r>
      <w:r w:rsidRPr="00B6392E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</w:t>
      </w:r>
      <w:r w:rsidRPr="00B6392E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nb-NO"/>
        </w:rPr>
        <w:t>[ʉːˈmidəlbɑːʈ]</w:t>
      </w:r>
      <w:r w:rsidRPr="00B6392E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med en gang, direkte</w:t>
      </w:r>
    </w:p>
    <w:p w:rsidR="00B6392E" w:rsidRPr="00B6392E" w:rsidRDefault="00B6392E" w:rsidP="00B63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B6392E">
        <w:rPr>
          <w:rFonts w:ascii="Arial" w:eastAsia="Times New Roman" w:hAnsi="Arial" w:cs="Arial"/>
          <w:i/>
          <w:iCs/>
          <w:color w:val="226699"/>
          <w:sz w:val="20"/>
          <w:szCs w:val="20"/>
          <w:lang w:eastAsia="nb-NO"/>
        </w:rPr>
        <w:t>Programmet begynner umiddelbart etter nyhetene.</w:t>
      </w:r>
    </w:p>
    <w:p w:rsidR="00B6392E" w:rsidRDefault="00B6392E"/>
    <w:p w:rsidR="0013715C" w:rsidRDefault="0013715C"/>
    <w:p w:rsidR="0013715C" w:rsidRDefault="0013715C"/>
    <w:sectPr w:rsidR="0013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5C"/>
    <w:rsid w:val="0013715C"/>
    <w:rsid w:val="00214465"/>
    <w:rsid w:val="006C52A2"/>
    <w:rsid w:val="00875067"/>
    <w:rsid w:val="008D4FE4"/>
    <w:rsid w:val="00B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">
    <w:name w:val="hw"/>
    <w:basedOn w:val="DefaultParagraphFont"/>
    <w:rsid w:val="0013715C"/>
  </w:style>
  <w:style w:type="character" w:customStyle="1" w:styleId="apple-converted-space">
    <w:name w:val="apple-converted-space"/>
    <w:basedOn w:val="DefaultParagraphFont"/>
    <w:rsid w:val="0013715C"/>
  </w:style>
  <w:style w:type="character" w:customStyle="1" w:styleId="pronox">
    <w:name w:val="pronox"/>
    <w:basedOn w:val="DefaultParagraphFont"/>
    <w:rsid w:val="0013715C"/>
  </w:style>
  <w:style w:type="character" w:customStyle="1" w:styleId="illustration">
    <w:name w:val="illustration"/>
    <w:basedOn w:val="DefaultParagraphFont"/>
    <w:rsid w:val="0013715C"/>
  </w:style>
  <w:style w:type="character" w:styleId="Hyperlink">
    <w:name w:val="Hyperlink"/>
    <w:basedOn w:val="DefaultParagraphFont"/>
    <w:uiPriority w:val="99"/>
    <w:unhideWhenUsed/>
    <w:rsid w:val="00B63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">
    <w:name w:val="hw"/>
    <w:basedOn w:val="DefaultParagraphFont"/>
    <w:rsid w:val="0013715C"/>
  </w:style>
  <w:style w:type="character" w:customStyle="1" w:styleId="apple-converted-space">
    <w:name w:val="apple-converted-space"/>
    <w:basedOn w:val="DefaultParagraphFont"/>
    <w:rsid w:val="0013715C"/>
  </w:style>
  <w:style w:type="character" w:customStyle="1" w:styleId="pronox">
    <w:name w:val="pronox"/>
    <w:basedOn w:val="DefaultParagraphFont"/>
    <w:rsid w:val="0013715C"/>
  </w:style>
  <w:style w:type="character" w:customStyle="1" w:styleId="illustration">
    <w:name w:val="illustration"/>
    <w:basedOn w:val="DefaultParagraphFont"/>
    <w:rsid w:val="0013715C"/>
  </w:style>
  <w:style w:type="character" w:styleId="Hyperlink">
    <w:name w:val="Hyperlink"/>
    <w:basedOn w:val="DefaultParagraphFont"/>
    <w:uiPriority w:val="99"/>
    <w:unhideWhenUsed/>
    <w:rsid w:val="00B63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627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8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15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ttssikkerhet.com/wp-content/uploads/2013/02/A-632-Noraberg-lover-fortlopende-kontroller-og-hvis-vi-ser-at-dette-som-presenteres-ikke-holder-maal-s%C3%A5-faar-du-en-umiddelbar-tilbakemelding-p%C3%A5-det-Copy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4</cp:revision>
  <dcterms:created xsi:type="dcterms:W3CDTF">2013-02-22T07:52:00Z</dcterms:created>
  <dcterms:modified xsi:type="dcterms:W3CDTF">2013-02-22T08:44:00Z</dcterms:modified>
</cp:coreProperties>
</file>